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612DA">
      <w:pPr>
        <w:tabs>
          <w:tab w:val="left" w:pos="3181"/>
        </w:tabs>
        <w:spacing w:before="299"/>
        <w:ind w:left="3255"/>
        <w:outlineLvl w:val="0"/>
        <w:rPr>
          <w:rFonts w:ascii="宋体" w:hAnsi="宋体"/>
          <w:sz w:val="31"/>
          <w:szCs w:val="31"/>
        </w:rPr>
      </w:pPr>
      <w:r>
        <w:rPr>
          <w:rFonts w:hint="eastAsia" w:ascii="宋体" w:hAnsi="宋体"/>
          <w:spacing w:val="-21"/>
          <w:sz w:val="31"/>
          <w:szCs w:val="31"/>
          <w:lang w:eastAsia="zh-CN"/>
        </w:rPr>
        <w:tab/>
      </w:r>
      <w:r>
        <w:rPr>
          <w:rFonts w:hint="eastAsia" w:ascii="宋体" w:hAnsi="宋体"/>
          <w:spacing w:val="-21"/>
          <w:sz w:val="31"/>
          <w:szCs w:val="31"/>
          <w:lang w:eastAsia="zh-CN"/>
        </w:rPr>
        <w:t>（附件</w:t>
      </w:r>
      <w:r>
        <w:rPr>
          <w:rFonts w:hint="eastAsia" w:ascii="宋体" w:hAnsi="宋体"/>
          <w:spacing w:val="-21"/>
          <w:sz w:val="31"/>
          <w:szCs w:val="31"/>
          <w:lang w:val="en-US" w:eastAsia="zh-CN"/>
        </w:rPr>
        <w:t>1</w:t>
      </w:r>
      <w:r>
        <w:rPr>
          <w:rFonts w:hint="eastAsia" w:ascii="宋体" w:hAnsi="宋体"/>
          <w:spacing w:val="-21"/>
          <w:sz w:val="31"/>
          <w:szCs w:val="31"/>
          <w:lang w:eastAsia="zh-CN"/>
        </w:rPr>
        <w:t>）</w:t>
      </w:r>
      <w:r>
        <w:rPr>
          <w:rFonts w:hint="eastAsia" w:ascii="宋体" w:hAnsi="宋体"/>
          <w:spacing w:val="-21"/>
          <w:sz w:val="31"/>
          <w:szCs w:val="31"/>
        </w:rPr>
        <w:t>石油化工管理干部学院</w:t>
      </w:r>
    </w:p>
    <w:p w14:paraId="3B709A57">
      <w:pPr>
        <w:spacing w:before="319"/>
        <w:ind w:left="2554"/>
        <w:rPr>
          <w:rFonts w:hint="eastAsia" w:ascii="宋体" w:hAnsi="宋体"/>
          <w:sz w:val="26"/>
          <w:szCs w:val="26"/>
        </w:rPr>
      </w:pPr>
      <w:r>
        <w:rPr>
          <w:rFonts w:hint="eastAsia" w:ascii="宋体" w:hAnsi="宋体"/>
          <w:spacing w:val="-21"/>
          <w:sz w:val="26"/>
          <w:szCs w:val="26"/>
        </w:rPr>
        <w:t>(检测、充装七氟丙烷气体灭火装置报价单)</w:t>
      </w:r>
    </w:p>
    <w:p w14:paraId="6DAEF22F">
      <w:pPr>
        <w:spacing w:line="129" w:lineRule="exact"/>
        <w:rPr>
          <w:rFonts w:hint="eastAsia"/>
        </w:rPr>
      </w:pPr>
      <w:r>
        <w:t xml:space="preserve"> </w:t>
      </w:r>
    </w:p>
    <w:tbl>
      <w:tblPr>
        <w:tblStyle w:val="5"/>
        <w:tblW w:w="9429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1508"/>
        <w:gridCol w:w="2327"/>
        <w:gridCol w:w="819"/>
        <w:gridCol w:w="819"/>
        <w:gridCol w:w="819"/>
        <w:gridCol w:w="1239"/>
        <w:gridCol w:w="1094"/>
      </w:tblGrid>
      <w:tr w14:paraId="77845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FE9CF">
            <w:pPr>
              <w:spacing w:line="412" w:lineRule="auto"/>
              <w:rPr>
                <w:sz w:val="21"/>
              </w:rPr>
            </w:pPr>
          </w:p>
          <w:p w14:paraId="587CC570">
            <w:pPr>
              <w:pStyle w:val="4"/>
              <w:spacing w:before="78"/>
              <w:ind w:left="154"/>
              <w:rPr>
                <w:rFonts w:cs="Times New Roman"/>
              </w:rPr>
            </w:pPr>
            <w:r>
              <w:rPr>
                <w:rFonts w:hint="eastAsia" w:cs="Times New Roman"/>
                <w:spacing w:val="7"/>
              </w:rPr>
              <w:t>序号</w:t>
            </w:r>
          </w:p>
        </w:tc>
        <w:tc>
          <w:tcPr>
            <w:tcW w:w="3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D8D7E">
            <w:pPr>
              <w:spacing w:line="412" w:lineRule="auto"/>
              <w:rPr>
                <w:sz w:val="21"/>
              </w:rPr>
            </w:pPr>
          </w:p>
          <w:p w14:paraId="04F1BF32">
            <w:pPr>
              <w:pStyle w:val="4"/>
              <w:spacing w:before="78"/>
              <w:ind w:left="1070"/>
              <w:rPr>
                <w:rFonts w:cs="Times New Roman"/>
              </w:rPr>
            </w:pPr>
            <w:r>
              <w:rPr>
                <w:rFonts w:hint="eastAsia" w:cs="Times New Roman"/>
                <w:spacing w:val="6"/>
              </w:rPr>
              <w:t>充装、检测项目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82E1A">
            <w:pPr>
              <w:spacing w:line="412" w:lineRule="auto"/>
              <w:rPr>
                <w:sz w:val="21"/>
              </w:rPr>
            </w:pPr>
          </w:p>
          <w:p w14:paraId="0006FC68">
            <w:pPr>
              <w:pStyle w:val="4"/>
              <w:spacing w:before="78"/>
              <w:ind w:left="165"/>
              <w:rPr>
                <w:rFonts w:cs="Times New Roman"/>
              </w:rPr>
            </w:pPr>
            <w:r>
              <w:rPr>
                <w:rFonts w:hint="eastAsia" w:cs="Times New Roman"/>
                <w:spacing w:val="7"/>
              </w:rPr>
              <w:t>型号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1280F">
            <w:pPr>
              <w:spacing w:line="412" w:lineRule="auto"/>
              <w:rPr>
                <w:sz w:val="21"/>
              </w:rPr>
            </w:pPr>
          </w:p>
          <w:p w14:paraId="23624FFB">
            <w:pPr>
              <w:pStyle w:val="4"/>
              <w:spacing w:before="78"/>
              <w:ind w:left="96"/>
              <w:rPr>
                <w:rFonts w:cs="Times New Roman"/>
              </w:rPr>
            </w:pPr>
            <w:r>
              <w:rPr>
                <w:rFonts w:hint="eastAsia" w:cs="Times New Roman"/>
                <w:spacing w:val="-6"/>
              </w:rPr>
              <w:t>单</w:t>
            </w:r>
            <w:r>
              <w:rPr>
                <w:rFonts w:hint="eastAsia" w:cs="Times New Roman"/>
                <w:spacing w:val="50"/>
              </w:rPr>
              <w:t xml:space="preserve"> </w:t>
            </w:r>
            <w:r>
              <w:rPr>
                <w:rFonts w:hint="eastAsia" w:cs="Times New Roman"/>
                <w:spacing w:val="-6"/>
              </w:rPr>
              <w:t>位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776B3">
            <w:pPr>
              <w:spacing w:line="412" w:lineRule="auto"/>
              <w:rPr>
                <w:sz w:val="21"/>
              </w:rPr>
            </w:pPr>
          </w:p>
          <w:p w14:paraId="401E70B8">
            <w:pPr>
              <w:pStyle w:val="4"/>
              <w:spacing w:before="78"/>
              <w:ind w:left="167"/>
              <w:rPr>
                <w:rFonts w:cs="Times New Roman"/>
              </w:rPr>
            </w:pPr>
            <w:r>
              <w:rPr>
                <w:rFonts w:hint="eastAsia" w:cs="Times New Roman"/>
                <w:spacing w:val="-5"/>
              </w:rPr>
              <w:t>数</w:t>
            </w:r>
            <w:r>
              <w:rPr>
                <w:rFonts w:hint="eastAsia" w:cs="Times New Roman"/>
                <w:color w:val="707080"/>
                <w:spacing w:val="-5"/>
              </w:rPr>
              <w:t>量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37AFA">
            <w:pPr>
              <w:pStyle w:val="4"/>
              <w:spacing w:before="162"/>
              <w:ind w:left="318"/>
              <w:rPr>
                <w:rFonts w:cs="Times New Roman"/>
              </w:rPr>
            </w:pPr>
            <w:r>
              <w:rPr>
                <w:rFonts w:hint="eastAsia" w:cs="Times New Roman"/>
                <w:spacing w:val="-6"/>
              </w:rPr>
              <w:t>单</w:t>
            </w:r>
            <w:r>
              <w:rPr>
                <w:rFonts w:hint="eastAsia" w:cs="Times New Roman"/>
                <w:spacing w:val="11"/>
              </w:rPr>
              <w:t xml:space="preserve"> </w:t>
            </w:r>
            <w:r>
              <w:rPr>
                <w:rFonts w:hint="eastAsia" w:cs="Times New Roman"/>
                <w:spacing w:val="-6"/>
              </w:rPr>
              <w:t>价</w:t>
            </w:r>
          </w:p>
          <w:p w14:paraId="511EC5D1">
            <w:pPr>
              <w:spacing w:line="268" w:lineRule="auto"/>
              <w:rPr>
                <w:rFonts w:hint="eastAsia"/>
                <w:sz w:val="20"/>
              </w:rPr>
            </w:pPr>
          </w:p>
          <w:p w14:paraId="2CC626AB">
            <w:pPr>
              <w:pStyle w:val="4"/>
              <w:spacing w:before="78"/>
              <w:ind w:left="378"/>
              <w:rPr>
                <w:rFonts w:cs="Times New Roman"/>
              </w:rPr>
            </w:pPr>
            <w:r>
              <w:rPr>
                <w:rFonts w:hint="eastAsia" w:cs="Times New Roman"/>
                <w:spacing w:val="17"/>
              </w:rPr>
              <w:t>(元)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8C4FB">
            <w:pPr>
              <w:pStyle w:val="4"/>
              <w:spacing w:before="166"/>
              <w:ind w:left="189"/>
              <w:rPr>
                <w:rFonts w:cs="Times New Roman"/>
              </w:rPr>
            </w:pPr>
            <w:r>
              <w:rPr>
                <w:rFonts w:hint="eastAsia" w:cs="Times New Roman"/>
                <w:spacing w:val="-4"/>
              </w:rPr>
              <w:t xml:space="preserve">合 </w:t>
            </w:r>
            <w:r>
              <w:rPr>
                <w:rFonts w:hint="eastAsia" w:cs="Times New Roman"/>
                <w:color w:val="201030"/>
                <w:spacing w:val="-4"/>
              </w:rPr>
              <w:t>计</w:t>
            </w:r>
          </w:p>
          <w:p w14:paraId="550A4C80">
            <w:pPr>
              <w:spacing w:line="280" w:lineRule="auto"/>
              <w:rPr>
                <w:rFonts w:hint="eastAsia"/>
                <w:sz w:val="20"/>
              </w:rPr>
            </w:pPr>
          </w:p>
          <w:p w14:paraId="052C6348">
            <w:pPr>
              <w:pStyle w:val="4"/>
              <w:spacing w:before="78"/>
              <w:ind w:left="299"/>
              <w:rPr>
                <w:rFonts w:cs="Times New Roman"/>
              </w:rPr>
            </w:pPr>
            <w:r>
              <w:rPr>
                <w:rFonts w:hint="eastAsia" w:cs="Times New Roman"/>
                <w:spacing w:val="-21"/>
              </w:rPr>
              <w:t>(</w:t>
            </w:r>
            <w:r>
              <w:rPr>
                <w:rFonts w:hint="eastAsia" w:cs="Times New Roman"/>
                <w:spacing w:val="-69"/>
              </w:rPr>
              <w:t xml:space="preserve"> </w:t>
            </w:r>
            <w:r>
              <w:rPr>
                <w:rFonts w:hint="eastAsia" w:cs="Times New Roman"/>
                <w:color w:val="404060"/>
                <w:spacing w:val="-21"/>
              </w:rPr>
              <w:t>元</w:t>
            </w:r>
            <w:r>
              <w:rPr>
                <w:rFonts w:hint="eastAsia" w:cs="Times New Roman"/>
                <w:color w:val="404060"/>
                <w:spacing w:val="-46"/>
              </w:rPr>
              <w:t xml:space="preserve"> </w:t>
            </w:r>
            <w:r>
              <w:rPr>
                <w:rFonts w:hint="eastAsia" w:cs="Times New Roman"/>
                <w:color w:val="404060"/>
                <w:spacing w:val="-21"/>
              </w:rPr>
              <w:t>)</w:t>
            </w:r>
          </w:p>
        </w:tc>
      </w:tr>
      <w:tr w14:paraId="160CB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49030">
            <w:pPr>
              <w:pStyle w:val="4"/>
              <w:spacing w:before="204"/>
              <w:ind w:left="334"/>
              <w:rPr>
                <w:rFonts w:cs="Times New Roman"/>
              </w:rPr>
            </w:pPr>
            <w:r>
              <w:rPr>
                <w:rFonts w:hint="eastAsia" w:cs="Times New Roman"/>
              </w:rPr>
              <w:t>1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0AF407E0">
            <w:pPr>
              <w:spacing w:line="256" w:lineRule="auto"/>
              <w:rPr>
                <w:sz w:val="21"/>
              </w:rPr>
            </w:pPr>
          </w:p>
          <w:p w14:paraId="7A91D9A8">
            <w:pPr>
              <w:spacing w:line="256" w:lineRule="auto"/>
              <w:rPr>
                <w:sz w:val="20"/>
              </w:rPr>
            </w:pPr>
          </w:p>
          <w:p w14:paraId="7A036692">
            <w:pPr>
              <w:spacing w:line="256" w:lineRule="auto"/>
              <w:rPr>
                <w:sz w:val="20"/>
              </w:rPr>
            </w:pPr>
          </w:p>
          <w:p w14:paraId="6C4A409E">
            <w:pPr>
              <w:spacing w:line="256" w:lineRule="auto"/>
              <w:rPr>
                <w:sz w:val="20"/>
              </w:rPr>
            </w:pPr>
          </w:p>
          <w:p w14:paraId="34CEF299">
            <w:pPr>
              <w:pStyle w:val="4"/>
              <w:spacing w:before="78"/>
              <w:ind w:left="140"/>
              <w:rPr>
                <w:rFonts w:cs="Times New Roman"/>
              </w:rPr>
            </w:pPr>
            <w:r>
              <w:rPr>
                <w:rFonts w:hint="eastAsia" w:cs="Times New Roman"/>
                <w:spacing w:val="3"/>
              </w:rPr>
              <w:t>充装、检测</w:t>
            </w:r>
          </w:p>
          <w:p w14:paraId="057D7E6A">
            <w:pPr>
              <w:spacing w:line="244" w:lineRule="auto"/>
              <w:rPr>
                <w:rFonts w:hint="eastAsia"/>
                <w:sz w:val="20"/>
              </w:rPr>
            </w:pPr>
          </w:p>
          <w:p w14:paraId="142BC87A">
            <w:pPr>
              <w:pStyle w:val="4"/>
              <w:spacing w:before="78"/>
              <w:ind w:left="140"/>
              <w:rPr>
                <w:rFonts w:cs="Times New Roman"/>
              </w:rPr>
            </w:pPr>
            <w:r>
              <w:rPr>
                <w:rFonts w:hint="eastAsia" w:cs="Times New Roman"/>
                <w:spacing w:val="3"/>
              </w:rPr>
              <w:t>柜式七氟丙</w:t>
            </w:r>
          </w:p>
          <w:p w14:paraId="27CAF350">
            <w:pPr>
              <w:pStyle w:val="4"/>
              <w:spacing w:before="305"/>
              <w:ind w:left="140"/>
              <w:rPr>
                <w:rFonts w:hint="eastAsia" w:cs="Times New Roman"/>
              </w:rPr>
            </w:pPr>
            <w:r>
              <w:rPr>
                <w:rFonts w:hint="eastAsia" w:cs="Times New Roman"/>
                <w:spacing w:val="-2"/>
              </w:rPr>
              <w:t>烷气体灭火</w:t>
            </w:r>
          </w:p>
          <w:p w14:paraId="22D0C621">
            <w:pPr>
              <w:spacing w:line="244" w:lineRule="auto"/>
              <w:rPr>
                <w:rFonts w:hint="eastAsia"/>
                <w:sz w:val="20"/>
              </w:rPr>
            </w:pPr>
          </w:p>
          <w:p w14:paraId="038465A3">
            <w:pPr>
              <w:pStyle w:val="4"/>
              <w:spacing w:before="78"/>
              <w:ind w:left="260"/>
              <w:rPr>
                <w:rFonts w:cs="Times New Roman"/>
              </w:rPr>
            </w:pPr>
            <w:r>
              <w:rPr>
                <w:rFonts w:hint="eastAsia" w:cs="Times New Roman"/>
                <w:spacing w:val="-2"/>
              </w:rPr>
              <w:t>装置瓶组</w:t>
            </w: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792E8">
            <w:pPr>
              <w:pStyle w:val="4"/>
              <w:spacing w:before="182"/>
              <w:ind w:left="312"/>
              <w:rPr>
                <w:rFonts w:cs="Times New Roman"/>
              </w:rPr>
            </w:pPr>
            <w:r>
              <w:rPr>
                <w:rFonts w:hint="eastAsia" w:cs="Times New Roman"/>
                <w:spacing w:val="1"/>
              </w:rPr>
              <w:t>阀门气密性试验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9CE22A">
            <w:pPr>
              <w:pStyle w:val="4"/>
              <w:spacing w:before="242"/>
              <w:ind w:left="225"/>
              <w:rPr>
                <w:rFonts w:cs="Times New Roman"/>
              </w:rPr>
            </w:pPr>
            <w:r>
              <w:rPr>
                <w:rFonts w:hint="eastAsia" w:cs="Times New Roman"/>
                <w:spacing w:val="-3"/>
              </w:rPr>
              <w:t>90L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9E9CB">
            <w:pPr>
              <w:pStyle w:val="4"/>
              <w:spacing w:before="182"/>
              <w:ind w:left="166"/>
              <w:rPr>
                <w:rFonts w:cs="Times New Roman"/>
              </w:rPr>
            </w:pPr>
            <w:r>
              <w:rPr>
                <w:rFonts w:hint="eastAsia" w:cs="Times New Roman"/>
                <w:color w:val="403040"/>
                <w:spacing w:val="-3"/>
              </w:rPr>
              <w:t>瓶组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0C8A5">
            <w:pPr>
              <w:pStyle w:val="4"/>
              <w:spacing w:before="204"/>
              <w:ind w:left="287"/>
              <w:rPr>
                <w:rFonts w:cs="Times New Roman"/>
              </w:rPr>
            </w:pPr>
            <w:r>
              <w:rPr>
                <w:rFonts w:hint="eastAsia" w:cs="Times New Roman"/>
                <w:color w:val="101030"/>
                <w:spacing w:val="-7"/>
              </w:rPr>
              <w:t>11</w:t>
            </w:r>
          </w:p>
        </w:tc>
        <w:tc>
          <w:tcPr>
            <w:tcW w:w="123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3ED1087C">
            <w:pPr>
              <w:spacing w:line="264" w:lineRule="auto"/>
              <w:rPr>
                <w:sz w:val="21"/>
              </w:rPr>
            </w:pPr>
          </w:p>
          <w:p w14:paraId="7C480BB5">
            <w:pPr>
              <w:pStyle w:val="4"/>
              <w:spacing w:before="78"/>
              <w:ind w:left="318"/>
              <w:rPr>
                <w:rFonts w:cs="Times New Roman"/>
              </w:rPr>
            </w:pPr>
          </w:p>
        </w:tc>
        <w:tc>
          <w:tcPr>
            <w:tcW w:w="10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22D81D1F">
            <w:pPr>
              <w:pStyle w:val="4"/>
              <w:spacing w:before="78"/>
              <w:ind w:left="318"/>
              <w:rPr>
                <w:rFonts w:cs="Times New Roman"/>
              </w:rPr>
            </w:pPr>
          </w:p>
        </w:tc>
      </w:tr>
      <w:tr w14:paraId="35883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2F280">
            <w:pPr>
              <w:pStyle w:val="4"/>
              <w:spacing w:before="215"/>
              <w:ind w:left="334"/>
              <w:rPr>
                <w:rFonts w:cs="Times New Roman"/>
              </w:rPr>
            </w:pPr>
            <w:r>
              <w:rPr>
                <w:rFonts w:hint="eastAsia" w:cs="Times New Roman"/>
              </w:rPr>
              <w:t>2</w:t>
            </w: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466C00E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440FB">
            <w:pPr>
              <w:pStyle w:val="4"/>
              <w:spacing w:before="190"/>
              <w:ind w:left="673"/>
              <w:rPr>
                <w:rFonts w:cs="Times New Roman"/>
              </w:rPr>
            </w:pPr>
            <w:r>
              <w:rPr>
                <w:rFonts w:hint="eastAsia" w:cs="Times New Roman"/>
                <w:spacing w:val="-2"/>
              </w:rPr>
              <w:t>氮气加压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F9AB7">
            <w:pPr>
              <w:pStyle w:val="4"/>
              <w:spacing w:before="253"/>
              <w:ind w:left="225"/>
              <w:rPr>
                <w:rFonts w:cs="Times New Roman"/>
              </w:rPr>
            </w:pPr>
            <w:r>
              <w:rPr>
                <w:rFonts w:hint="eastAsia" w:cs="Times New Roman"/>
                <w:spacing w:val="-3"/>
              </w:rPr>
              <w:t>90L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6157E">
            <w:pPr>
              <w:pStyle w:val="4"/>
              <w:spacing w:before="193"/>
              <w:ind w:left="166"/>
              <w:rPr>
                <w:rFonts w:cs="Times New Roman"/>
              </w:rPr>
            </w:pPr>
            <w:r>
              <w:rPr>
                <w:rFonts w:hint="eastAsia" w:cs="Times New Roman"/>
                <w:spacing w:val="-3"/>
              </w:rPr>
              <w:t>瓶组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B34D8">
            <w:pPr>
              <w:pStyle w:val="4"/>
              <w:spacing w:before="215"/>
              <w:ind w:left="287"/>
              <w:rPr>
                <w:rFonts w:cs="Times New Roman"/>
              </w:rPr>
            </w:pPr>
            <w:r>
              <w:rPr>
                <w:rFonts w:hint="eastAsia" w:cs="Times New Roman"/>
                <w:spacing w:val="-7"/>
              </w:rPr>
              <w:t>11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BBF3D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1664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55CD3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44EAE">
            <w:pPr>
              <w:pStyle w:val="4"/>
              <w:spacing w:before="216"/>
              <w:ind w:left="334"/>
              <w:rPr>
                <w:rFonts w:cs="Times New Roman"/>
              </w:rPr>
            </w:pPr>
            <w:r>
              <w:rPr>
                <w:rFonts w:hint="eastAsia" w:cs="Times New Roman"/>
              </w:rPr>
              <w:t>3</w:t>
            </w: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CF6D07E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80C64">
            <w:pPr>
              <w:pStyle w:val="4"/>
              <w:spacing w:before="194"/>
              <w:ind w:left="312"/>
              <w:rPr>
                <w:rFonts w:cs="Times New Roman"/>
              </w:rPr>
            </w:pPr>
            <w:r>
              <w:rPr>
                <w:rFonts w:hint="eastAsia" w:cs="Times New Roman"/>
                <w:spacing w:val="-2"/>
              </w:rPr>
              <w:t>瓶组气密性试验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89FFB">
            <w:pPr>
              <w:pStyle w:val="4"/>
              <w:spacing w:before="254"/>
              <w:ind w:left="225"/>
              <w:rPr>
                <w:rFonts w:cs="Times New Roman"/>
              </w:rPr>
            </w:pPr>
            <w:r>
              <w:rPr>
                <w:rFonts w:hint="eastAsia" w:cs="Times New Roman"/>
                <w:spacing w:val="-3"/>
              </w:rPr>
              <w:t>90L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12B72">
            <w:pPr>
              <w:pStyle w:val="4"/>
              <w:spacing w:before="194"/>
              <w:ind w:left="166"/>
              <w:rPr>
                <w:rFonts w:cs="Times New Roman"/>
              </w:rPr>
            </w:pPr>
            <w:r>
              <w:rPr>
                <w:rFonts w:hint="eastAsia" w:cs="Times New Roman"/>
                <w:spacing w:val="-3"/>
              </w:rPr>
              <w:t>瓶组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25507">
            <w:pPr>
              <w:pStyle w:val="4"/>
              <w:spacing w:before="216"/>
              <w:ind w:left="287"/>
              <w:rPr>
                <w:rFonts w:cs="Times New Roman"/>
              </w:rPr>
            </w:pPr>
            <w:r>
              <w:rPr>
                <w:rFonts w:hint="eastAsia" w:cs="Times New Roman"/>
                <w:spacing w:val="-7"/>
              </w:rPr>
              <w:t>11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CBC9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DFBC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7BB8F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57A56">
            <w:pPr>
              <w:pStyle w:val="4"/>
              <w:spacing w:before="207"/>
              <w:ind w:left="334"/>
              <w:rPr>
                <w:rFonts w:cs="Times New Roman"/>
              </w:rPr>
            </w:pPr>
            <w:r>
              <w:rPr>
                <w:rFonts w:hint="eastAsia" w:cs="Times New Roman"/>
              </w:rPr>
              <w:t>4</w:t>
            </w: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86CF3D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52F49">
            <w:pPr>
              <w:pStyle w:val="4"/>
              <w:spacing w:before="182"/>
              <w:ind w:left="312"/>
              <w:rPr>
                <w:rFonts w:cs="Times New Roman"/>
              </w:rPr>
            </w:pPr>
            <w:r>
              <w:rPr>
                <w:rFonts w:hint="eastAsia" w:cs="Times New Roman"/>
                <w:spacing w:val="2"/>
              </w:rPr>
              <w:t>药剂损失量监测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DD0ED">
            <w:pPr>
              <w:pStyle w:val="4"/>
              <w:spacing w:before="245"/>
              <w:ind w:left="225"/>
              <w:rPr>
                <w:rFonts w:cs="Times New Roman"/>
              </w:rPr>
            </w:pPr>
            <w:r>
              <w:rPr>
                <w:rFonts w:hint="eastAsia" w:cs="Times New Roman"/>
                <w:spacing w:val="-3"/>
              </w:rPr>
              <w:t>90L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AF02C">
            <w:pPr>
              <w:pStyle w:val="4"/>
              <w:spacing w:before="185"/>
              <w:ind w:left="166"/>
              <w:rPr>
                <w:rFonts w:cs="Times New Roman"/>
              </w:rPr>
            </w:pPr>
            <w:r>
              <w:rPr>
                <w:rFonts w:hint="eastAsia" w:cs="Times New Roman"/>
                <w:spacing w:val="-3"/>
              </w:rPr>
              <w:t>瓶组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EBFFC">
            <w:pPr>
              <w:pStyle w:val="4"/>
              <w:spacing w:before="207"/>
              <w:ind w:left="287"/>
              <w:rPr>
                <w:rFonts w:cs="Times New Roman"/>
              </w:rPr>
            </w:pPr>
            <w:r>
              <w:rPr>
                <w:rFonts w:hint="eastAsia" w:cs="Times New Roman"/>
                <w:spacing w:val="-7"/>
              </w:rPr>
              <w:t>11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4395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A8723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1C20E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97036D">
            <w:pPr>
              <w:pStyle w:val="4"/>
              <w:spacing w:before="218"/>
              <w:ind w:left="334"/>
              <w:rPr>
                <w:rFonts w:cs="Times New Roman"/>
              </w:rPr>
            </w:pPr>
            <w:r>
              <w:rPr>
                <w:rFonts w:hint="eastAsia" w:cs="Times New Roman"/>
              </w:rPr>
              <w:t>5</w:t>
            </w: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AA76DC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94957">
            <w:pPr>
              <w:pStyle w:val="4"/>
              <w:spacing w:before="195"/>
              <w:ind w:left="433"/>
              <w:rPr>
                <w:rFonts w:cs="Times New Roman"/>
              </w:rPr>
            </w:pPr>
            <w:r>
              <w:rPr>
                <w:rFonts w:hint="eastAsia" w:cs="Times New Roman"/>
                <w:spacing w:val="-2"/>
              </w:rPr>
              <w:t>瓶组复位维修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73A97">
            <w:pPr>
              <w:pStyle w:val="4"/>
              <w:spacing w:before="256"/>
              <w:ind w:left="225"/>
              <w:rPr>
                <w:rFonts w:cs="Times New Roman"/>
              </w:rPr>
            </w:pPr>
            <w:r>
              <w:rPr>
                <w:rFonts w:hint="eastAsia" w:cs="Times New Roman"/>
                <w:spacing w:val="-3"/>
              </w:rPr>
              <w:t>90L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B6D0E">
            <w:pPr>
              <w:pStyle w:val="4"/>
              <w:spacing w:before="196"/>
              <w:ind w:left="166"/>
              <w:rPr>
                <w:rFonts w:cs="Times New Roman"/>
              </w:rPr>
            </w:pPr>
            <w:r>
              <w:rPr>
                <w:rFonts w:hint="eastAsia" w:cs="Times New Roman"/>
                <w:spacing w:val="-3"/>
              </w:rPr>
              <w:t>瓶组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D730E">
            <w:pPr>
              <w:pStyle w:val="4"/>
              <w:spacing w:before="218"/>
              <w:ind w:left="287"/>
              <w:rPr>
                <w:rFonts w:cs="Times New Roman"/>
              </w:rPr>
            </w:pPr>
            <w:r>
              <w:rPr>
                <w:rFonts w:hint="eastAsia" w:cs="Times New Roman"/>
                <w:spacing w:val="-7"/>
              </w:rPr>
              <w:t>11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DAA4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007E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52C97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22B99">
            <w:pPr>
              <w:pStyle w:val="4"/>
              <w:spacing w:before="219"/>
              <w:ind w:left="334"/>
              <w:rPr>
                <w:rFonts w:cs="Times New Roman"/>
              </w:rPr>
            </w:pPr>
            <w:r>
              <w:rPr>
                <w:rFonts w:hint="eastAsia" w:cs="Times New Roman"/>
              </w:rPr>
              <w:t>6</w:t>
            </w: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C3E8203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2875C">
            <w:pPr>
              <w:pStyle w:val="4"/>
              <w:spacing w:before="196"/>
              <w:ind w:left="72"/>
              <w:rPr>
                <w:rFonts w:cs="Times New Roman"/>
              </w:rPr>
            </w:pPr>
            <w:r>
              <w:rPr>
                <w:rFonts w:hint="eastAsia" w:cs="Times New Roman"/>
                <w:spacing w:val="-1"/>
              </w:rPr>
              <w:t>瓶组拆卸、安装复位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38E88">
            <w:pPr>
              <w:pStyle w:val="4"/>
              <w:spacing w:before="257"/>
              <w:ind w:left="225"/>
              <w:rPr>
                <w:rFonts w:cs="Times New Roman"/>
              </w:rPr>
            </w:pPr>
            <w:r>
              <w:rPr>
                <w:rFonts w:hint="eastAsia" w:cs="Times New Roman"/>
                <w:spacing w:val="-3"/>
              </w:rPr>
              <w:t>90L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C30C4">
            <w:pPr>
              <w:pStyle w:val="4"/>
              <w:spacing w:before="197"/>
              <w:ind w:left="166"/>
              <w:rPr>
                <w:rFonts w:cs="Times New Roman"/>
              </w:rPr>
            </w:pPr>
            <w:r>
              <w:rPr>
                <w:rFonts w:hint="eastAsia" w:cs="Times New Roman"/>
                <w:spacing w:val="-3"/>
              </w:rPr>
              <w:t>瓶组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5AE06">
            <w:pPr>
              <w:pStyle w:val="4"/>
              <w:spacing w:before="219"/>
              <w:ind w:left="287"/>
              <w:rPr>
                <w:rFonts w:cs="Times New Roman"/>
              </w:rPr>
            </w:pPr>
            <w:r>
              <w:rPr>
                <w:rFonts w:hint="eastAsia" w:cs="Times New Roman"/>
                <w:spacing w:val="-7"/>
              </w:rPr>
              <w:t>11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94867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65DC8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7B8ED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48374">
            <w:pPr>
              <w:pStyle w:val="4"/>
              <w:spacing w:before="210"/>
              <w:ind w:left="334"/>
              <w:rPr>
                <w:rFonts w:cs="Times New Roman"/>
              </w:rPr>
            </w:pPr>
            <w:r>
              <w:rPr>
                <w:rFonts w:hint="eastAsia" w:cs="Times New Roman"/>
              </w:rPr>
              <w:t>7</w:t>
            </w: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F7174C5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34F4B">
            <w:pPr>
              <w:pStyle w:val="4"/>
              <w:spacing w:before="187"/>
              <w:ind w:left="312"/>
              <w:rPr>
                <w:rFonts w:cs="Times New Roman"/>
              </w:rPr>
            </w:pPr>
            <w:r>
              <w:rPr>
                <w:rFonts w:hint="eastAsia" w:cs="Times New Roman"/>
                <w:spacing w:val="2"/>
              </w:rPr>
              <w:t>专用车辆运输费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4D737">
            <w:pPr>
              <w:pStyle w:val="4"/>
              <w:spacing w:before="248"/>
              <w:ind w:left="225"/>
              <w:rPr>
                <w:rFonts w:cs="Times New Roman"/>
              </w:rPr>
            </w:pPr>
            <w:r>
              <w:rPr>
                <w:rFonts w:hint="eastAsia" w:cs="Times New Roman"/>
                <w:spacing w:val="-3"/>
              </w:rPr>
              <w:t>90L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07874">
            <w:pPr>
              <w:pStyle w:val="4"/>
              <w:spacing w:before="188"/>
              <w:ind w:left="166"/>
              <w:rPr>
                <w:rFonts w:cs="Times New Roman"/>
              </w:rPr>
            </w:pPr>
            <w:r>
              <w:rPr>
                <w:rFonts w:hint="eastAsia" w:cs="Times New Roman"/>
                <w:spacing w:val="-3"/>
              </w:rPr>
              <w:t>瓶组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899AA">
            <w:pPr>
              <w:pStyle w:val="4"/>
              <w:spacing w:before="210"/>
              <w:ind w:left="287"/>
              <w:rPr>
                <w:rFonts w:cs="Times New Roman"/>
              </w:rPr>
            </w:pPr>
            <w:r>
              <w:rPr>
                <w:rFonts w:hint="eastAsia" w:cs="Times New Roman"/>
                <w:spacing w:val="-7"/>
              </w:rPr>
              <w:t>11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20AE1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48BDC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52E62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EB6EA">
            <w:pPr>
              <w:spacing w:line="439" w:lineRule="auto"/>
              <w:rPr>
                <w:sz w:val="21"/>
              </w:rPr>
            </w:pPr>
          </w:p>
          <w:p w14:paraId="09C4B7C9">
            <w:pPr>
              <w:pStyle w:val="4"/>
              <w:spacing w:before="78"/>
              <w:ind w:left="334"/>
              <w:rPr>
                <w:rFonts w:cs="Times New Roman"/>
              </w:rPr>
            </w:pPr>
            <w:r>
              <w:rPr>
                <w:rFonts w:hint="eastAsia" w:cs="Times New Roman"/>
              </w:rPr>
              <w:t>8</w:t>
            </w:r>
          </w:p>
        </w:tc>
        <w:tc>
          <w:tcPr>
            <w:tcW w:w="3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6B19C">
            <w:pPr>
              <w:pStyle w:val="4"/>
              <w:spacing w:before="188"/>
              <w:ind w:left="350"/>
              <w:rPr>
                <w:rFonts w:cs="Times New Roman"/>
              </w:rPr>
            </w:pPr>
            <w:r>
              <w:rPr>
                <w:rFonts w:hint="eastAsia" w:cs="Times New Roman"/>
                <w:spacing w:val="-1"/>
              </w:rPr>
              <w:t>检测、充装七氟丙烷灭火装置</w:t>
            </w:r>
          </w:p>
          <w:p w14:paraId="4870420D">
            <w:pPr>
              <w:spacing w:line="264" w:lineRule="auto"/>
              <w:rPr>
                <w:rFonts w:hint="eastAsia"/>
                <w:sz w:val="20"/>
              </w:rPr>
            </w:pPr>
          </w:p>
          <w:p w14:paraId="4E76CEF6">
            <w:pPr>
              <w:pStyle w:val="4"/>
              <w:spacing w:before="78"/>
              <w:ind w:left="1310"/>
              <w:rPr>
                <w:rFonts w:cs="Times New Roman"/>
              </w:rPr>
            </w:pPr>
            <w:r>
              <w:rPr>
                <w:rFonts w:hint="eastAsia" w:cs="Times New Roman"/>
                <w:spacing w:val="-2"/>
              </w:rPr>
              <w:t>及系统调试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A3318">
            <w:pPr>
              <w:spacing w:line="477" w:lineRule="auto"/>
              <w:rPr>
                <w:sz w:val="21"/>
              </w:rPr>
            </w:pPr>
          </w:p>
          <w:p w14:paraId="1AD03123">
            <w:pPr>
              <w:pStyle w:val="4"/>
              <w:spacing w:before="78"/>
              <w:ind w:left="225"/>
              <w:rPr>
                <w:rFonts w:cs="Times New Roman"/>
              </w:rPr>
            </w:pPr>
            <w:r>
              <w:rPr>
                <w:rFonts w:hint="eastAsia" w:cs="Times New Roman"/>
                <w:spacing w:val="-3"/>
              </w:rPr>
              <w:t>90L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F9496">
            <w:pPr>
              <w:spacing w:line="415" w:lineRule="auto"/>
              <w:rPr>
                <w:sz w:val="21"/>
              </w:rPr>
            </w:pPr>
          </w:p>
          <w:p w14:paraId="73406683">
            <w:pPr>
              <w:pStyle w:val="4"/>
              <w:spacing w:before="78"/>
              <w:ind w:left="286"/>
              <w:rPr>
                <w:rFonts w:cs="Times New Roman"/>
              </w:rPr>
            </w:pPr>
            <w:r>
              <w:rPr>
                <w:rFonts w:hint="eastAsia" w:cs="Times New Roman"/>
              </w:rPr>
              <w:t>罐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1475A">
            <w:pPr>
              <w:spacing w:line="439" w:lineRule="auto"/>
              <w:rPr>
                <w:sz w:val="21"/>
              </w:rPr>
            </w:pPr>
          </w:p>
          <w:p w14:paraId="63A8772D">
            <w:pPr>
              <w:pStyle w:val="4"/>
              <w:spacing w:before="78"/>
              <w:ind w:left="287"/>
              <w:rPr>
                <w:rFonts w:cs="Times New Roman"/>
              </w:rPr>
            </w:pPr>
            <w:r>
              <w:rPr>
                <w:rFonts w:hint="eastAsia" w:cs="Times New Roman"/>
                <w:spacing w:val="-7"/>
              </w:rPr>
              <w:t>11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0BCA2">
            <w:pPr>
              <w:spacing w:line="439" w:lineRule="auto"/>
              <w:rPr>
                <w:sz w:val="21"/>
              </w:rPr>
            </w:pPr>
          </w:p>
          <w:p w14:paraId="456EF82B">
            <w:pPr>
              <w:pStyle w:val="4"/>
              <w:spacing w:before="78"/>
              <w:ind w:left="378"/>
              <w:rPr>
                <w:rFonts w:cs="Times New Roman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17207">
            <w:pPr>
              <w:spacing w:line="439" w:lineRule="auto"/>
              <w:rPr>
                <w:sz w:val="21"/>
              </w:rPr>
            </w:pPr>
          </w:p>
          <w:p w14:paraId="49B0D701">
            <w:pPr>
              <w:pStyle w:val="4"/>
              <w:spacing w:before="78"/>
              <w:ind w:left="239"/>
              <w:rPr>
                <w:rFonts w:cs="Times New Roman"/>
              </w:rPr>
            </w:pPr>
          </w:p>
        </w:tc>
      </w:tr>
      <w:tr w14:paraId="1834A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8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6449BA58">
            <w:pPr>
              <w:spacing w:line="439" w:lineRule="auto"/>
              <w:rPr>
                <w:sz w:val="21"/>
              </w:rPr>
            </w:pPr>
          </w:p>
          <w:p w14:paraId="3A777C3B">
            <w:pPr>
              <w:pStyle w:val="4"/>
              <w:spacing w:before="78"/>
              <w:ind w:left="334" w:leftChars="0"/>
              <w:rPr>
                <w:rFonts w:hint="eastAsia" w:cs="Times New Roman"/>
              </w:rPr>
            </w:pPr>
            <w:r>
              <w:rPr>
                <w:rFonts w:hint="eastAsia" w:cs="Times New Roman"/>
              </w:rPr>
              <w:t>9</w:t>
            </w:r>
          </w:p>
          <w:p w14:paraId="52479BC5">
            <w:pPr>
              <w:spacing w:line="439" w:lineRule="auto"/>
              <w:rPr>
                <w:sz w:val="21"/>
              </w:rPr>
            </w:pPr>
          </w:p>
          <w:p w14:paraId="6B547D71">
            <w:pPr>
              <w:pStyle w:val="4"/>
              <w:spacing w:before="78"/>
              <w:ind w:left="334"/>
              <w:rPr>
                <w:rFonts w:cs="Times New Roman"/>
              </w:rPr>
            </w:pPr>
          </w:p>
        </w:tc>
        <w:tc>
          <w:tcPr>
            <w:tcW w:w="3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ABBBFD">
            <w:pPr>
              <w:pStyle w:val="4"/>
              <w:spacing w:before="78"/>
              <w:jc w:val="left"/>
              <w:rPr>
                <w:rFonts w:hint="eastAsia" w:eastAsia="宋体" w:cs="Times New Roman"/>
                <w:spacing w:val="-9"/>
                <w:lang w:eastAsia="zh-CN"/>
              </w:rPr>
            </w:pPr>
            <w:r>
              <w:rPr>
                <w:rFonts w:hint="eastAsia" w:cs="Times New Roman"/>
                <w:spacing w:val="-9"/>
              </w:rPr>
              <w:t>报价</w:t>
            </w:r>
            <w:r>
              <w:rPr>
                <w:rFonts w:hint="eastAsia" w:cs="Times New Roman"/>
                <w:spacing w:val="-9"/>
                <w:lang w:eastAsia="zh-CN"/>
              </w:rPr>
              <w:t>：含税、税率、税金</w:t>
            </w:r>
            <w:bookmarkStart w:id="0" w:name="_GoBack"/>
            <w:bookmarkEnd w:id="0"/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827EEF">
            <w:pPr>
              <w:pStyle w:val="4"/>
              <w:spacing w:before="78"/>
              <w:jc w:val="left"/>
              <w:rPr>
                <w:rFonts w:hint="eastAsia" w:cs="Times New Roman"/>
                <w:spacing w:val="-9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C6AA2B">
            <w:pPr>
              <w:pStyle w:val="4"/>
              <w:spacing w:before="78"/>
              <w:jc w:val="left"/>
              <w:rPr>
                <w:rFonts w:hint="eastAsia" w:cs="Times New Roman"/>
                <w:spacing w:val="-9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ADFD0DD">
            <w:pPr>
              <w:pStyle w:val="4"/>
              <w:spacing w:before="78"/>
              <w:jc w:val="left"/>
              <w:rPr>
                <w:rFonts w:hint="eastAsia" w:cs="Times New Roman"/>
                <w:spacing w:val="-9"/>
              </w:rPr>
            </w:pPr>
          </w:p>
        </w:tc>
        <w:tc>
          <w:tcPr>
            <w:tcW w:w="2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78D0E9">
            <w:pPr>
              <w:pStyle w:val="4"/>
              <w:spacing w:before="78"/>
              <w:jc w:val="left"/>
              <w:rPr>
                <w:rFonts w:hint="eastAsia" w:cs="Times New Roman"/>
                <w:spacing w:val="-9"/>
              </w:rPr>
            </w:pPr>
          </w:p>
        </w:tc>
      </w:tr>
      <w:tr w14:paraId="1F17D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8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056DC1">
            <w:pPr>
              <w:pStyle w:val="4"/>
              <w:spacing w:before="78"/>
              <w:ind w:left="334"/>
              <w:rPr>
                <w:rFonts w:cs="Times New Roman"/>
              </w:rPr>
            </w:pPr>
          </w:p>
        </w:tc>
        <w:tc>
          <w:tcPr>
            <w:tcW w:w="86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00241">
            <w:pPr>
              <w:spacing w:line="316" w:lineRule="auto"/>
              <w:rPr>
                <w:sz w:val="20"/>
              </w:rPr>
            </w:pPr>
          </w:p>
          <w:p w14:paraId="04116831">
            <w:pPr>
              <w:pStyle w:val="4"/>
              <w:spacing w:before="78"/>
              <w:jc w:val="right"/>
              <w:rPr>
                <w:rFonts w:hint="eastAsia" w:cs="Times New Roman"/>
                <w:spacing w:val="-10"/>
              </w:rPr>
            </w:pPr>
            <w:r>
              <w:rPr>
                <w:rFonts w:hint="eastAsia" w:cs="Times New Roman"/>
                <w:spacing w:val="-9"/>
              </w:rPr>
              <w:t>报价含：人工搬运费、车辆运输费、充装检测维修费</w:t>
            </w:r>
            <w:r>
              <w:rPr>
                <w:rFonts w:hint="eastAsia" w:cs="Times New Roman"/>
                <w:spacing w:val="-10"/>
              </w:rPr>
              <w:t>、配件费药剂费及增值税</w:t>
            </w:r>
            <w:r>
              <w:rPr>
                <w:rFonts w:hint="eastAsia" w:cs="Times New Roman"/>
                <w:spacing w:val="-10"/>
                <w:lang w:eastAsia="zh-CN"/>
              </w:rPr>
              <w:t>专用</w:t>
            </w:r>
            <w:r>
              <w:rPr>
                <w:rFonts w:hint="eastAsia" w:cs="Times New Roman"/>
                <w:spacing w:val="-10"/>
              </w:rPr>
              <w:t>发票。</w:t>
            </w:r>
          </w:p>
          <w:p w14:paraId="7E64195C">
            <w:pPr>
              <w:pStyle w:val="4"/>
              <w:spacing w:before="78"/>
              <w:ind w:firstLine="1320" w:firstLineChars="600"/>
              <w:jc w:val="left"/>
              <w:rPr>
                <w:rFonts w:hint="eastAsia" w:eastAsia="宋体" w:cs="Times New Roman"/>
                <w:spacing w:val="-10"/>
                <w:lang w:eastAsia="zh-CN"/>
              </w:rPr>
            </w:pPr>
            <w:r>
              <w:rPr>
                <w:rFonts w:hint="eastAsia" w:cs="Times New Roman"/>
                <w:spacing w:val="-10"/>
                <w:lang w:eastAsia="zh-CN"/>
              </w:rPr>
              <w:t>保修期壹年</w:t>
            </w:r>
          </w:p>
        </w:tc>
      </w:tr>
    </w:tbl>
    <w:p w14:paraId="39690C7A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2B2D"/>
    <w:rsid w:val="00BB2B2D"/>
    <w:rsid w:val="00F50F5A"/>
    <w:rsid w:val="12B57519"/>
    <w:rsid w:val="430F2B38"/>
    <w:rsid w:val="4E4843BD"/>
    <w:rsid w:val="639064CF"/>
    <w:rsid w:val="6D9341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kern w:val="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uiPriority w:val="0"/>
    <w:rPr>
      <w:rFonts w:ascii="宋体" w:hAnsi="宋体" w:cs="宋体"/>
      <w:sz w:val="24"/>
      <w:szCs w:val="24"/>
    </w:rPr>
  </w:style>
  <w:style w:type="table" w:customStyle="1" w:styleId="5">
    <w:name w:val="Table Normal"/>
    <w:basedOn w:val="2"/>
    <w:uiPriority w:val="0"/>
    <w:rPr>
      <w:rFonts w:ascii="Times New Roman" w:hAnsi="Times New Roman" w:eastAsia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7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255124756D5EAA40BA9C63BB3DFACBF3" ma:contentTypeVersion="1" ma:contentTypeDescription="新建文档。" ma:contentTypeScope="" ma:versionID="2ed4f6e945463d8e109155d66f34e16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107b0345c29e57748057d300629ff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计划开始日期" ma:description="“计划开始日期”是由“发布”功能创建的网站栏。它用于指定第一次向网站访问者显示此页面的日期和时间。" ma:hidden="true" ma:internalName="PublishingStartDate">
      <xsd:simpleType>
        <xsd:restriction base="dms:Unknown"/>
      </xsd:simpleType>
    </xsd:element>
    <xsd:element name="PublishingExpirationDate" ma:index="9" nillable="true" ma:displayName="计划结束日期" ma:description="“计划结束日期”是由“发布”功能创建的网站栏。它用于指定不再向网站访问者显示此页面的日期和时间。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6EE3265-2722-4E76-AF62-81BB635D96F4}"/>
</file>

<file path=customXml/itemProps2.xml><?xml version="1.0" encoding="utf-8"?>
<ds:datastoreItem xmlns:ds="http://schemas.openxmlformats.org/officeDocument/2006/customXml" ds:itemID="{C3CF6207-CEFF-42D9-99F8-F56E19E62986}"/>
</file>

<file path=customXml/itemProps3.xml><?xml version="1.0" encoding="utf-8"?>
<ds:datastoreItem xmlns:ds="http://schemas.openxmlformats.org/officeDocument/2006/customXml" ds:itemID="{EFB1043F-91E3-43AB-ACA2-2A27C18454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Sinopec</Company>
  <Pages>1</Pages>
  <Words>55</Words>
  <Characters>316</Characters>
  <Lines>2</Lines>
  <Paragraphs>1</Paragraphs>
  <TotalTime>37</TotalTime>
  <ScaleCrop>false</ScaleCrop>
  <LinksUpToDate>false</LinksUpToDate>
  <CharactersWithSpaces>370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刘忠民</dc:creator>
  <cp:lastModifiedBy>lenovo</cp:lastModifiedBy>
  <cp:revision>1</cp:revision>
  <dcterms:created xsi:type="dcterms:W3CDTF">2026-06-16T05:16:00Z</dcterms:created>
  <dcterms:modified xsi:type="dcterms:W3CDTF">2026-06-22T07:17:15Z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8F392A3B31264C13965FFA70154ADA80_12</vt:lpwstr>
  </property>
  <property fmtid="{D5CDD505-2E9C-101B-9397-08002B2CF9AE}" pid="4" name="ContentTypeId">
    <vt:lpwstr>0x010100255124756D5EAA40BA9C63BB3DFACBF3</vt:lpwstr>
  </property>
</Properties>
</file>